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0" w:line="240" w:lineRule="auto"/>
        <w:jc w:val="center"/>
        <w:rPr>
          <w:rFonts w:ascii="Times New Roman" w:cs="Times New Roman" w:eastAsia="Times New Roman" w:hAnsi="Times New Roman"/>
          <w:b w:val="1"/>
          <w:color w:val="07376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32"/>
          <w:szCs w:val="32"/>
          <w:rtl w:val="0"/>
        </w:rPr>
        <w:t xml:space="preserve">SRR &amp; CVR Government Degree College (A) :: Vijayawada</w:t>
      </w:r>
    </w:p>
    <w:p w:rsidR="00000000" w:rsidDel="00000000" w:rsidP="00000000" w:rsidRDefault="00000000" w:rsidRPr="00000000" w14:paraId="00000002">
      <w:pPr>
        <w:spacing w:before="0" w:line="240" w:lineRule="auto"/>
        <w:jc w:val="center"/>
        <w:rPr>
          <w:rFonts w:ascii="Times New Roman" w:cs="Times New Roman" w:eastAsia="Times New Roman" w:hAnsi="Times New Roman"/>
          <w:b w:val="1"/>
          <w:color w:val="073763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32"/>
          <w:szCs w:val="32"/>
          <w:rtl w:val="0"/>
        </w:rPr>
        <w:t xml:space="preserve">Department of Computer Science</w:t>
      </w:r>
    </w:p>
    <w:p w:rsidR="00000000" w:rsidDel="00000000" w:rsidP="00000000" w:rsidRDefault="00000000" w:rsidRPr="00000000" w14:paraId="00000003">
      <w:pPr>
        <w:spacing w:before="0" w:line="240" w:lineRule="auto"/>
        <w:jc w:val="center"/>
        <w:rPr>
          <w:rFonts w:ascii="Times New Roman" w:cs="Times New Roman" w:eastAsia="Times New Roman" w:hAnsi="Times New Roman"/>
          <w:b w:val="1"/>
          <w:color w:val="99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90000"/>
          <w:sz w:val="32"/>
          <w:szCs w:val="32"/>
          <w:rtl w:val="0"/>
        </w:rPr>
        <w:t xml:space="preserve">Report </w:t>
      </w:r>
    </w:p>
    <w:p w:rsidR="00000000" w:rsidDel="00000000" w:rsidP="00000000" w:rsidRDefault="00000000" w:rsidRPr="00000000" w14:paraId="00000004">
      <w:pPr>
        <w:spacing w:before="0" w:line="240" w:lineRule="auto"/>
        <w:jc w:val="center"/>
        <w:rPr>
          <w:rFonts w:ascii="Times New Roman" w:cs="Times New Roman" w:eastAsia="Times New Roman" w:hAnsi="Times New Roman"/>
          <w:b w:val="1"/>
          <w:color w:val="99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90000"/>
          <w:sz w:val="32"/>
          <w:szCs w:val="32"/>
          <w:rtl w:val="0"/>
        </w:rPr>
        <w:t xml:space="preserve">on </w:t>
      </w:r>
    </w:p>
    <w:p w:rsidR="00000000" w:rsidDel="00000000" w:rsidP="00000000" w:rsidRDefault="00000000" w:rsidRPr="00000000" w14:paraId="00000005">
      <w:pPr>
        <w:spacing w:before="0" w:line="240" w:lineRule="auto"/>
        <w:jc w:val="center"/>
        <w:rPr>
          <w:rFonts w:ascii="Times New Roman" w:cs="Times New Roman" w:eastAsia="Times New Roman" w:hAnsi="Times New Roman"/>
          <w:b w:val="1"/>
          <w:color w:val="99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90000"/>
          <w:sz w:val="32"/>
          <w:szCs w:val="32"/>
          <w:rtl w:val="0"/>
        </w:rPr>
        <w:t xml:space="preserve">One day Interdisciplinary National Webinar on</w:t>
      </w:r>
    </w:p>
    <w:p w:rsidR="00000000" w:rsidDel="00000000" w:rsidP="00000000" w:rsidRDefault="00000000" w:rsidRPr="00000000" w14:paraId="00000006">
      <w:pPr>
        <w:spacing w:before="0" w:line="240" w:lineRule="auto"/>
        <w:jc w:val="center"/>
        <w:rPr>
          <w:rFonts w:ascii="Times New Roman" w:cs="Times New Roman" w:eastAsia="Times New Roman" w:hAnsi="Times New Roman"/>
          <w:b w:val="1"/>
          <w:color w:val="99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90000"/>
          <w:sz w:val="32"/>
          <w:szCs w:val="32"/>
          <w:rtl w:val="0"/>
        </w:rPr>
        <w:t xml:space="preserve">“Handling Machine Learning Projects - A Step Towards Data Science Career”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4050" cy="7952996"/>
            <wp:effectExtent b="0" l="0" r="0" t="0"/>
            <wp:docPr id="1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529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 of the Workshop 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24-02-2022</w:t>
      </w:r>
    </w:p>
    <w:p w:rsidR="00000000" w:rsidDel="00000000" w:rsidP="00000000" w:rsidRDefault="00000000" w:rsidRPr="00000000" w14:paraId="00000009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Duration: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10: 30 A.M. to 1:45 P.M.</w:t>
      </w:r>
    </w:p>
    <w:p w:rsidR="00000000" w:rsidDel="00000000" w:rsidP="00000000" w:rsidRDefault="00000000" w:rsidRPr="00000000" w14:paraId="0000000A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Objective: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 purpose of this webinar was to educate students about machine learning projects and careers.</w:t>
      </w:r>
    </w:p>
    <w:p w:rsidR="00000000" w:rsidDel="00000000" w:rsidP="00000000" w:rsidRDefault="00000000" w:rsidRPr="00000000" w14:paraId="0000000B">
      <w:pPr>
        <w:spacing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Learning Outcomes: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 students will be able to learn</w:t>
      </w:r>
    </w:p>
    <w:p w:rsidR="00000000" w:rsidDel="00000000" w:rsidP="00000000" w:rsidRDefault="00000000" w:rsidRPr="00000000" w14:paraId="0000000C">
      <w:pPr>
        <w:spacing w:before="0"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Fundamental machine learning principles.</w:t>
      </w:r>
    </w:p>
    <w:p w:rsidR="00000000" w:rsidDel="00000000" w:rsidP="00000000" w:rsidRDefault="00000000" w:rsidRPr="00000000" w14:paraId="0000000D">
      <w:pPr>
        <w:spacing w:before="0"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Projects involving machine learning</w:t>
      </w:r>
    </w:p>
    <w:p w:rsidR="00000000" w:rsidDel="00000000" w:rsidP="00000000" w:rsidRDefault="00000000" w:rsidRPr="00000000" w14:paraId="0000000E">
      <w:pPr>
        <w:spacing w:before="0"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Hands-on training in the implementation of a machine learning project using Google Colab</w:t>
      </w:r>
    </w:p>
    <w:p w:rsidR="00000000" w:rsidDel="00000000" w:rsidP="00000000" w:rsidRDefault="00000000" w:rsidRPr="00000000" w14:paraId="0000000F">
      <w:pPr>
        <w:spacing w:before="0" w:lin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Optimization techniques to improve the performance of machine learning projects</w:t>
      </w:r>
    </w:p>
    <w:p w:rsidR="00000000" w:rsidDel="00000000" w:rsidP="00000000" w:rsidRDefault="00000000" w:rsidRPr="00000000" w14:paraId="00000010">
      <w:pPr>
        <w:spacing w:after="0" w:before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Target Students: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Anyone who wants to upgrade their knowledge and skills on machine learning.</w:t>
      </w:r>
    </w:p>
    <w:p w:rsidR="00000000" w:rsidDel="00000000" w:rsidP="00000000" w:rsidRDefault="00000000" w:rsidRPr="00000000" w14:paraId="00000011">
      <w:pPr>
        <w:spacing w:after="0" w:before="20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Report:</w:t>
      </w:r>
    </w:p>
    <w:p w:rsidR="00000000" w:rsidDel="00000000" w:rsidP="00000000" w:rsidRDefault="00000000" w:rsidRPr="00000000" w14:paraId="00000012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total of 653 participants registered for the webinar from all over India. 406 participants attended the webinar. Out of This interdisciplinary national webinar was conducted from 10: 30 A.M. to 1:45 P.M. on 24/02/2022. The event was coordinated by the entire Computer Science UG and PG faculty. The webinar had a diverse group of attendees. Students, Lecturers, Assistant professors, Associate professors, Professors, Research Scholars, Graduated students, Managers and Principals participated in the webinar. 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Resource Person(s):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4">
      <w:pPr>
        <w:spacing w:line="240" w:lineRule="auto"/>
        <w:ind w:left="360"/>
        <w:rPr>
          <w:rFonts w:ascii="Times New Roman" w:cs="Times New Roman" w:eastAsia="Times New Roman" w:hAnsi="Times New Roman"/>
          <w:color w:val="cc412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First Talk     </w:t>
        <w:tab/>
        <w:t xml:space="preserve">        </w:t>
        <w:tab/>
        <w:t xml:space="preserve">-       </w:t>
      </w:r>
      <w:r w:rsidDel="00000000" w:rsidR="00000000" w:rsidRPr="00000000">
        <w:rPr>
          <w:rFonts w:ascii="Times New Roman" w:cs="Times New Roman" w:eastAsia="Times New Roman" w:hAnsi="Times New Roman"/>
          <w:color w:val="ffff00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cc4125"/>
          <w:sz w:val="24"/>
          <w:szCs w:val="24"/>
          <w:rtl w:val="0"/>
        </w:rPr>
        <w:t xml:space="preserve">Dr. K. V. S. N. Rama Rao, Professor,</w:t>
      </w:r>
    </w:p>
    <w:p w:rsidR="00000000" w:rsidDel="00000000" w:rsidP="00000000" w:rsidRDefault="00000000" w:rsidRPr="00000000" w14:paraId="00000015">
      <w:pPr>
        <w:spacing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CSE ,</w:t>
      </w:r>
    </w:p>
    <w:p w:rsidR="00000000" w:rsidDel="00000000" w:rsidP="00000000" w:rsidRDefault="00000000" w:rsidRPr="00000000" w14:paraId="00000016">
      <w:pPr>
        <w:spacing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 Hyderabad</w:t>
      </w:r>
    </w:p>
    <w:p w:rsidR="00000000" w:rsidDel="00000000" w:rsidP="00000000" w:rsidRDefault="00000000" w:rsidRPr="00000000" w14:paraId="00000017">
      <w:pPr>
        <w:spacing w:line="240" w:lineRule="auto"/>
        <w:ind w:left="3600" w:firstLine="0"/>
        <w:rPr>
          <w:rFonts w:ascii="Times New Roman" w:cs="Times New Roman" w:eastAsia="Times New Roman" w:hAnsi="Times New Roman"/>
          <w:b w:val="1"/>
          <w:color w:val="00ff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ff00"/>
          <w:sz w:val="24"/>
          <w:szCs w:val="24"/>
          <w:rtl w:val="0"/>
        </w:rPr>
        <w:t xml:space="preserve">Topic: Introduction to Machine Learning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ff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line="240" w:lineRule="auto"/>
        <w:ind w:left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Second Talk              </w:t>
        <w:tab/>
        <w:t xml:space="preserve">-       </w:t>
        <w:tab/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Dr. T. Sajana, Associate Professor,</w:t>
      </w:r>
    </w:p>
    <w:p w:rsidR="00000000" w:rsidDel="00000000" w:rsidP="00000000" w:rsidRDefault="00000000" w:rsidRPr="00000000" w14:paraId="00000019">
      <w:pPr>
        <w:spacing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AI &amp; DS,</w:t>
      </w:r>
    </w:p>
    <w:p w:rsidR="00000000" w:rsidDel="00000000" w:rsidP="00000000" w:rsidRDefault="00000000" w:rsidRPr="00000000" w14:paraId="0000001A">
      <w:pPr>
        <w:spacing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 University</w:t>
      </w:r>
    </w:p>
    <w:p w:rsidR="00000000" w:rsidDel="00000000" w:rsidP="00000000" w:rsidRDefault="00000000" w:rsidRPr="00000000" w14:paraId="0000001B">
      <w:pPr>
        <w:spacing w:line="240" w:lineRule="auto"/>
        <w:ind w:left="3600" w:firstLine="0"/>
        <w:rPr>
          <w:rFonts w:ascii="Times New Roman" w:cs="Times New Roman" w:eastAsia="Times New Roman" w:hAnsi="Times New Roman"/>
          <w:color w:val="00ff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ff00"/>
          <w:sz w:val="24"/>
          <w:szCs w:val="24"/>
          <w:rtl w:val="0"/>
        </w:rPr>
        <w:t xml:space="preserve">Topic: Hands-On Machine Learning</w:t>
      </w:r>
    </w:p>
    <w:p w:rsidR="00000000" w:rsidDel="00000000" w:rsidP="00000000" w:rsidRDefault="00000000" w:rsidRPr="00000000" w14:paraId="0000001C">
      <w:pPr>
        <w:spacing w:line="240" w:lineRule="auto"/>
        <w:ind w:left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Third Talk                </w:t>
        <w:tab/>
        <w:t xml:space="preserve">-      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ab/>
        <w:t xml:space="preserve">Dr. P. C. Srinivasa Rao, Associate Professor,</w:t>
      </w:r>
    </w:p>
    <w:p w:rsidR="00000000" w:rsidDel="00000000" w:rsidP="00000000" w:rsidRDefault="00000000" w:rsidRPr="00000000" w14:paraId="0000001D">
      <w:pPr>
        <w:spacing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AI&amp;DS,</w:t>
      </w:r>
    </w:p>
    <w:p w:rsidR="00000000" w:rsidDel="00000000" w:rsidP="00000000" w:rsidRDefault="00000000" w:rsidRPr="00000000" w14:paraId="0000001E">
      <w:pPr>
        <w:spacing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 University</w:t>
      </w:r>
    </w:p>
    <w:p w:rsidR="00000000" w:rsidDel="00000000" w:rsidP="00000000" w:rsidRDefault="00000000" w:rsidRPr="00000000" w14:paraId="0000001F">
      <w:pPr>
        <w:spacing w:line="240" w:lineRule="auto"/>
        <w:ind w:left="3600" w:firstLine="0"/>
        <w:rPr>
          <w:rFonts w:ascii="Times New Roman" w:cs="Times New Roman" w:eastAsia="Times New Roman" w:hAnsi="Times New Roman"/>
          <w:color w:val="00ff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ff00"/>
          <w:sz w:val="24"/>
          <w:szCs w:val="24"/>
          <w:rtl w:val="0"/>
        </w:rPr>
        <w:t xml:space="preserve">Topic: Machine Learning Techniques</w:t>
      </w:r>
    </w:p>
    <w:p w:rsidR="00000000" w:rsidDel="00000000" w:rsidP="00000000" w:rsidRDefault="00000000" w:rsidRPr="00000000" w14:paraId="00000020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 the end of the day participants learnt various career opportunities in machine learning, varied projects in machine learning, optimization techniques in machine learning, and how to implement a machine learning project using Google Colab.</w:t>
      </w:r>
    </w:p>
    <w:p w:rsidR="00000000" w:rsidDel="00000000" w:rsidP="00000000" w:rsidRDefault="00000000" w:rsidRPr="00000000" w14:paraId="00000021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Participants: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Number of students participated in the webinar : 174</w:t>
      </w:r>
    </w:p>
    <w:p w:rsidR="00000000" w:rsidDel="00000000" w:rsidP="00000000" w:rsidRDefault="00000000" w:rsidRPr="00000000" w14:paraId="00000023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Number of SRR college Students participated in the webinar: 130</w:t>
      </w:r>
    </w:p>
    <w:p w:rsidR="00000000" w:rsidDel="00000000" w:rsidP="00000000" w:rsidRDefault="00000000" w:rsidRPr="00000000" w14:paraId="00000024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731200" cy="35052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2733675" cy="4467288"/>
            <wp:effectExtent b="0" l="0" r="0" t="0"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8037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467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Screenshots:</w:t>
      </w:r>
    </w:p>
    <w:p w:rsidR="00000000" w:rsidDel="00000000" w:rsidP="00000000" w:rsidRDefault="00000000" w:rsidRPr="00000000" w14:paraId="0000002B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731200" cy="3225800"/>
            <wp:effectExtent b="0" l="0" r="0" t="0"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734050" cy="2857437"/>
            <wp:effectExtent b="0" l="0" r="0" t="0"/>
            <wp:docPr id="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12094" l="0" r="0" t="-511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574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734050" cy="294945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8656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49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Faculty Coordinator(s):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Vijayadeep Gummadi, Lecturer and In-Charge of Computer Science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24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Ms. Lakshmi Sarvani Videla, PG Incharge of Computer Science</w:t>
      </w:r>
    </w:p>
    <w:p w:rsidR="00000000" w:rsidDel="00000000" w:rsidP="00000000" w:rsidRDefault="00000000" w:rsidRPr="00000000" w14:paraId="00000030">
      <w:pPr>
        <w:spacing w:after="0" w:before="0" w:line="36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List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 of Participants Registered: </w:t>
      </w:r>
    </w:p>
    <w:p w:rsidR="00000000" w:rsidDel="00000000" w:rsidP="00000000" w:rsidRDefault="00000000" w:rsidRPr="00000000" w14:paraId="00000031">
      <w:pPr>
        <w:spacing w:after="0" w:before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https://docs.google.com/spreadsheets/d/1I9ZCY8N1EmHWkFWlyFhqTsy49xl0rDNv/edit?usp=sharing&amp;ouid=116351957315443523331&amp;rtpof=true&amp;sd=true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36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List of Participants gave Feedback and received Certificates:</w:t>
      </w:r>
    </w:p>
    <w:p w:rsidR="00000000" w:rsidDel="00000000" w:rsidP="00000000" w:rsidRDefault="00000000" w:rsidRPr="00000000" w14:paraId="00000034">
      <w:pPr>
        <w:spacing w:after="0" w:before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https://docs.google.com/spreadsheets/d/1d92FcZLjFuRW-lCmzJJyFYUDPagaIHp4/edit?usp=sharing&amp;ouid=116351957315443523331&amp;rtpof=true&amp;sd=true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Webinar Feedback: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6110288" cy="2696865"/>
            <wp:effectExtent b="25400" l="25400" r="25400" t="25400"/>
            <wp:docPr descr="Forms response chart. Question title: Did the webinar improve your skills?. Number of responses: 406 responses." id="4" name="image8.png"/>
            <a:graphic>
              <a:graphicData uri="http://schemas.openxmlformats.org/drawingml/2006/picture">
                <pic:pic>
                  <pic:nvPicPr>
                    <pic:cNvPr descr="Forms response chart. Question title: Did the webinar improve your skills?. Number of responses: 406 responses." id="0" name="image8.png"/>
                    <pic:cNvPicPr preferRelativeResize="0"/>
                  </pic:nvPicPr>
                  <pic:blipFill>
                    <a:blip r:embed="rId14"/>
                    <a:srcRect b="8743" l="0" r="25747" t="7039"/>
                    <a:stretch>
                      <a:fillRect/>
                    </a:stretch>
                  </pic:blipFill>
                  <pic:spPr>
                    <a:xfrm>
                      <a:off x="0" y="0"/>
                      <a:ext cx="6110288" cy="2696865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6115050" cy="2905062"/>
            <wp:effectExtent b="25400" l="25400" r="25400" t="25400"/>
            <wp:docPr descr="Forms response chart. Question title: Was this webinar useful?. Number of responses: 406 responses." id="10" name="image2.png"/>
            <a:graphic>
              <a:graphicData uri="http://schemas.openxmlformats.org/drawingml/2006/picture">
                <pic:pic>
                  <pic:nvPicPr>
                    <pic:cNvPr descr="Forms response chart. Question title: Was this webinar useful?. Number of responses: 406 responses." id="0" name="image2.png"/>
                    <pic:cNvPicPr preferRelativeResize="0"/>
                  </pic:nvPicPr>
                  <pic:blipFill>
                    <a:blip r:embed="rId15"/>
                    <a:srcRect b="9564" l="0" r="26498" t="7102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905062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6380454" cy="2458913"/>
            <wp:effectExtent b="25400" l="25400" r="25400" t="25400"/>
            <wp:docPr descr="Forms response chart. Question title: Please rate your overall experience. Number of responses: 406 responses." id="11" name="image4.png"/>
            <a:graphic>
              <a:graphicData uri="http://schemas.openxmlformats.org/drawingml/2006/picture">
                <pic:pic>
                  <pic:nvPicPr>
                    <pic:cNvPr descr="Forms response chart. Question title: Please rate your overall experience. Number of responses: 406 responses." id="0" name="image4.png"/>
                    <pic:cNvPicPr preferRelativeResize="0"/>
                  </pic:nvPicPr>
                  <pic:blipFill>
                    <a:blip r:embed="rId16"/>
                    <a:srcRect b="14108" l="0" r="0" t="5288"/>
                    <a:stretch>
                      <a:fillRect/>
                    </a:stretch>
                  </pic:blipFill>
                  <pic:spPr>
                    <a:xfrm>
                      <a:off x="0" y="0"/>
                      <a:ext cx="6380454" cy="2458913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Sample Certificate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6451153" cy="3675657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51153" cy="36756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Webinar Successfully ended on 24/02/2022: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6186488" cy="4601975"/>
            <wp:effectExtent b="0" l="0" r="0" t="0"/>
            <wp:docPr id="9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86488" cy="4601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692.7165354330737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9.png"/><Relationship Id="rId13" Type="http://schemas.openxmlformats.org/officeDocument/2006/relationships/hyperlink" Target="https://docs.google.com/spreadsheets/d/1d92FcZLjFuRW-lCmzJJyFYUDPagaIHp4/edit?usp=sharing&amp;ouid=116351957315443523331&amp;rtpof=true&amp;sd=true" TargetMode="External"/><Relationship Id="rId12" Type="http://schemas.openxmlformats.org/officeDocument/2006/relationships/hyperlink" Target="https://docs.google.com/spreadsheets/d/1I9ZCY8N1EmHWkFWlyFhqTsy49xl0rDNv/edit?usp=sharing&amp;ouid=116351957315443523331&amp;rtpof=true&amp;sd=tru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15" Type="http://schemas.openxmlformats.org/officeDocument/2006/relationships/image" Target="media/image2.png"/><Relationship Id="rId14" Type="http://schemas.openxmlformats.org/officeDocument/2006/relationships/image" Target="media/image8.png"/><Relationship Id="rId17" Type="http://schemas.openxmlformats.org/officeDocument/2006/relationships/image" Target="media/image3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0.jpg"/><Relationship Id="rId18" Type="http://schemas.openxmlformats.org/officeDocument/2006/relationships/image" Target="media/image11.jpg"/><Relationship Id="rId7" Type="http://schemas.openxmlformats.org/officeDocument/2006/relationships/image" Target="media/image1.pn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